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E90BB8">
      <w:bookmarkStart w:id="0" w:name="_GoBack"/>
      <w:r>
        <w:rPr>
          <w:noProof/>
          <w:lang w:eastAsia="ru-RU"/>
        </w:rPr>
        <w:drawing>
          <wp:inline distT="0" distB="0" distL="0" distR="0">
            <wp:extent cx="5773813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813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E71" w:rsidRDefault="00FA5E71"/>
    <w:p w:rsidR="00FA5E71" w:rsidRDefault="00FA5E71"/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A5E71" w:rsidRPr="00FA5E71" w:rsidRDefault="00FA5E71" w:rsidP="00FA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Pr="00FA5E71" w:rsidRDefault="00FA5E71" w:rsidP="00FA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FA5E71" w:rsidRPr="00FA5E71" w:rsidTr="003B55B8">
        <w:trPr>
          <w:trHeight w:val="84"/>
        </w:trPr>
        <w:tc>
          <w:tcPr>
            <w:tcW w:w="9678" w:type="dxa"/>
          </w:tcPr>
          <w:p w:rsidR="00FA5E71" w:rsidRPr="00FA5E71" w:rsidRDefault="00FA5E71" w:rsidP="00FA5E71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Общие требования по охране труда</w:t>
            </w:r>
          </w:p>
          <w:p w:rsidR="00FA5E71" w:rsidRPr="00FA5E71" w:rsidRDefault="00FA5E71" w:rsidP="00FA5E71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Требования по охране труда перед началом работы</w:t>
            </w:r>
          </w:p>
          <w:p w:rsidR="00FA5E71" w:rsidRPr="00FA5E71" w:rsidRDefault="00FA5E71" w:rsidP="00FA5E71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Требования по охране труда во время работы</w:t>
            </w:r>
          </w:p>
          <w:p w:rsidR="00FA5E71" w:rsidRPr="00FA5E71" w:rsidRDefault="00FA5E71" w:rsidP="00FA5E71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Требования безопасности в аварийных ситуациях</w:t>
            </w:r>
          </w:p>
          <w:p w:rsidR="00FA5E71" w:rsidRPr="00FA5E71" w:rsidRDefault="00FA5E71" w:rsidP="00FA5E71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Требования безопасности по окончании работы</w:t>
            </w:r>
          </w:p>
          <w:p w:rsidR="00FA5E71" w:rsidRPr="00FA5E71" w:rsidRDefault="00FA5E71" w:rsidP="00F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FA5E71" w:rsidRPr="00FA5E71" w:rsidRDefault="00FA5E71" w:rsidP="00F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FA5E71" w:rsidRPr="00FA5E71" w:rsidRDefault="00FA5E71" w:rsidP="00F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FA5E71" w:rsidRPr="00FA5E71" w:rsidRDefault="00FA5E71" w:rsidP="00FA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A5E71" w:rsidRPr="00FA5E71" w:rsidRDefault="00FA5E71" w:rsidP="00F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A5E71" w:rsidRPr="00FA5E71" w:rsidRDefault="00FA5E71" w:rsidP="00F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A5E71" w:rsidRPr="00FA5E71" w:rsidRDefault="00FA5E71" w:rsidP="00F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A5E71" w:rsidRPr="00FA5E71" w:rsidRDefault="00FA5E71" w:rsidP="00F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A5E71" w:rsidRPr="00FA5E71" w:rsidRDefault="00FA5E71" w:rsidP="00F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A5E71" w:rsidRPr="00FA5E71" w:rsidRDefault="00FA5E71" w:rsidP="00F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A5E71" w:rsidRPr="00FA5E71" w:rsidRDefault="00FA5E71" w:rsidP="00F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A5E71" w:rsidRPr="00FA5E71" w:rsidRDefault="00FA5E71" w:rsidP="00F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A5E71" w:rsidRPr="00FA5E71" w:rsidRDefault="00FA5E71" w:rsidP="00FA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E71" w:rsidRPr="00FA5E71" w:rsidRDefault="00FA5E71" w:rsidP="00FA5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Pr="00FA5E71" w:rsidRDefault="00FA5E71" w:rsidP="00FA5E71">
      <w:pPr>
        <w:rPr>
          <w:rFonts w:ascii="Calibri" w:eastAsia="Times New Roman" w:hAnsi="Calibri" w:cs="Times New Roman"/>
          <w:lang w:eastAsia="ru-RU"/>
        </w:rPr>
      </w:pPr>
    </w:p>
    <w:p w:rsid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«Инструкция по охране труда для социального педагога (далее – Работник) Областного бюджетного профессионального образовательного учреждения «Курский базовый медицинский колледж» (далее – ОБПОУ «КБМК», Колледж)» (далее – Инструкция) регламентирует безопасный, с точки зрения охраны труда, порядок действий Работника в процессе исполнения им своих должностных обязанностей в ОБПОУ « КБМК»</w:t>
      </w: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5E71" w:rsidRPr="00FA5E71" w:rsidRDefault="00FA5E71" w:rsidP="00FA5E71">
      <w:pPr>
        <w:widowControl w:val="0"/>
        <w:tabs>
          <w:tab w:val="left" w:pos="289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 </w:t>
      </w:r>
      <w:proofErr w:type="spellStart"/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требования</w:t>
      </w:r>
      <w:proofErr w:type="spellEnd"/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охраны</w:t>
      </w:r>
      <w:proofErr w:type="spellEnd"/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труда</w:t>
      </w:r>
      <w:proofErr w:type="spellEnd"/>
    </w:p>
    <w:p w:rsidR="00FA5E71" w:rsidRPr="00FA5E71" w:rsidRDefault="00FA5E71" w:rsidP="00FA5E71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К работе допускаются лица, прошедшие медицинский осмотр и допущенные к работе.</w:t>
      </w:r>
    </w:p>
    <w:p w:rsidR="00FA5E71" w:rsidRPr="00FA5E71" w:rsidRDefault="00FA5E71" w:rsidP="00FA5E71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 должен соблюдать правила внутреннего трудового распорядка, установленные режимы труда и отдыха.</w:t>
      </w:r>
    </w:p>
    <w:p w:rsidR="00FA5E71" w:rsidRPr="00FA5E71" w:rsidRDefault="00FA5E71" w:rsidP="00FA5E71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При работе на Работника возможно воздействие следующих опасных и вредных производственных факторов:</w:t>
      </w:r>
    </w:p>
    <w:p w:rsidR="00FA5E71" w:rsidRPr="00FA5E71" w:rsidRDefault="00FA5E71" w:rsidP="00FA5E7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E71">
        <w:rPr>
          <w:rFonts w:ascii="Times New Roman" w:eastAsia="Times New Roman" w:hAnsi="Times New Roman" w:cs="Times New Roman"/>
          <w:sz w:val="24"/>
          <w:szCs w:val="24"/>
        </w:rPr>
        <w:t>травмирование</w:t>
      </w:r>
      <w:proofErr w:type="spellEnd"/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  при </w:t>
      </w:r>
      <w:proofErr w:type="spellStart"/>
      <w:r w:rsidRPr="00FA5E71">
        <w:rPr>
          <w:rFonts w:ascii="Times New Roman" w:eastAsia="Times New Roman" w:hAnsi="Times New Roman" w:cs="Times New Roman"/>
          <w:sz w:val="24"/>
          <w:szCs w:val="24"/>
        </w:rPr>
        <w:t>выпонении</w:t>
      </w:r>
      <w:proofErr w:type="spellEnd"/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  должностных обязанностей;</w:t>
      </w:r>
    </w:p>
    <w:p w:rsidR="00FA5E71" w:rsidRPr="00FA5E71" w:rsidRDefault="00FA5E71" w:rsidP="00FA5E7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неблагоприятное воздействие на зрение визуальных эргономических параметров</w:t>
      </w:r>
      <w:r w:rsidRPr="00FA5E71"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:rsidR="00FA5E71" w:rsidRPr="00FA5E71" w:rsidRDefault="00FA5E71" w:rsidP="00FA5E7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нарушение осанки, искривление позвоночника, развитие близорукости при неправильном подборе размеров мебели;</w:t>
      </w:r>
    </w:p>
    <w:p w:rsidR="00FA5E71" w:rsidRPr="00FA5E71" w:rsidRDefault="00FA5E71" w:rsidP="00FA5E7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нарушение остроты зрения при недостаточной освещенности в кабинете;</w:t>
      </w:r>
    </w:p>
    <w:p w:rsidR="00FA5E71" w:rsidRPr="00FA5E71" w:rsidRDefault="00FA5E71" w:rsidP="00FA5E7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поражение электрическим током при неисправном электрооборудовании</w:t>
      </w:r>
      <w:proofErr w:type="gramStart"/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A5E71" w:rsidRPr="00FA5E71" w:rsidRDefault="00FA5E71" w:rsidP="00FA5E71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При работе необходимо соблюдать безопасности, знать места расположения первичных средств пожаротушения. </w:t>
      </w:r>
      <w:bookmarkStart w:id="1" w:name="II._Требования_охраны_труда_перед_начало"/>
      <w:bookmarkStart w:id="2" w:name="III._Требования_охраны_труда_во_время_ра"/>
      <w:bookmarkEnd w:id="1"/>
      <w:bookmarkEnd w:id="2"/>
      <w:r w:rsidRPr="00FA5E71">
        <w:rPr>
          <w:rFonts w:ascii="Times New Roman" w:eastAsia="Times New Roman" w:hAnsi="Times New Roman" w:cs="Times New Roman"/>
          <w:sz w:val="24"/>
          <w:szCs w:val="24"/>
        </w:rPr>
        <w:t>При неисправности оборудования необходимо прекратить работу и сообщить об этом своему руководителю.</w:t>
      </w:r>
    </w:p>
    <w:p w:rsidR="00FA5E71" w:rsidRPr="00FA5E71" w:rsidRDefault="00FA5E71" w:rsidP="00FA5E71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</w:t>
      </w: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 обязан соблюдать порядок проведения работ, правила личной гигиены, содержать в чистоте рабочее место.</w:t>
      </w:r>
    </w:p>
    <w:p w:rsidR="00FA5E71" w:rsidRPr="00FA5E71" w:rsidRDefault="00FA5E71" w:rsidP="00FA5E71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Лицо, допустившее невыполнение или нарушение инструкции по охране труда, привлекается к ответственности, и с </w:t>
      </w: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FA5E71">
        <w:rPr>
          <w:rFonts w:ascii="Times New Roman" w:eastAsia="Times New Roman" w:hAnsi="Times New Roman" w:cs="Times New Roman"/>
          <w:sz w:val="24"/>
          <w:szCs w:val="24"/>
        </w:rPr>
        <w:t>ом проводится внеплановый инструктаж по охране труда на рабочем месте.</w:t>
      </w:r>
    </w:p>
    <w:p w:rsidR="00FA5E71" w:rsidRPr="00FA5E71" w:rsidRDefault="00FA5E71" w:rsidP="00FA5E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71" w:rsidRPr="00FA5E71" w:rsidRDefault="00FA5E71" w:rsidP="00FA5E71">
      <w:pPr>
        <w:widowControl w:val="0"/>
        <w:tabs>
          <w:tab w:val="left" w:pos="1926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</w:rPr>
        <w:t>2  Требования охраны труда перед началом работы</w:t>
      </w:r>
    </w:p>
    <w:p w:rsidR="00FA5E71" w:rsidRPr="00FA5E71" w:rsidRDefault="00FA5E71" w:rsidP="00FA5E71">
      <w:pPr>
        <w:widowControl w:val="0"/>
        <w:tabs>
          <w:tab w:val="left" w:pos="192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w w:val="99"/>
          <w:sz w:val="24"/>
          <w:szCs w:val="24"/>
        </w:rPr>
        <w:t>2.</w:t>
      </w: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 должен прибыть на работу заблаговременно для исключения спешки и, как следствие, падения и случаев травматизма, при этом:</w:t>
      </w:r>
    </w:p>
    <w:p w:rsidR="00FA5E71" w:rsidRPr="00FA5E71" w:rsidRDefault="00FA5E71" w:rsidP="00FA5E7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подниматься и не спускаться бегом по лестничным маршам;</w:t>
      </w:r>
    </w:p>
    <w:p w:rsidR="00FA5E71" w:rsidRPr="00FA5E71" w:rsidRDefault="00FA5E71" w:rsidP="00FA5E7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садиться и не облокачиваться на ограждения и случайные предметы.</w:t>
      </w: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 начала работ Работник должен осмотреть рабочее место, используемое оборудование, инструменты и материалы. Убрать лишние предметы.</w:t>
      </w:r>
    </w:p>
    <w:p w:rsidR="00FA5E71" w:rsidRPr="00FA5E71" w:rsidRDefault="00FA5E71" w:rsidP="00FA5E71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 должен проверить обеспечение режима, соблюдение норм и правил техники безопасности учебно-воспитательной деятельности во внеурочное время (при проведении массовых мероприятий).</w:t>
      </w:r>
    </w:p>
    <w:p w:rsidR="00FA5E71" w:rsidRPr="00FA5E71" w:rsidRDefault="00FA5E71" w:rsidP="00FA5E71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2.4. Обнаруженные перед началом работы нарушения требований безопасности устранить собственными силами, а при невозможности </w:t>
      </w:r>
      <w:proofErr w:type="gramStart"/>
      <w:r w:rsidRPr="00FA5E71">
        <w:rPr>
          <w:rFonts w:ascii="Times New Roman" w:eastAsia="Times New Roman" w:hAnsi="Times New Roman" w:cs="Times New Roman"/>
          <w:sz w:val="24"/>
          <w:szCs w:val="24"/>
        </w:rPr>
        <w:t>сделать это самостоятельно сообщить</w:t>
      </w:r>
      <w:proofErr w:type="gramEnd"/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</w:t>
      </w:r>
    </w:p>
    <w:p w:rsidR="00FA5E71" w:rsidRPr="00FA5E71" w:rsidRDefault="00FA5E71" w:rsidP="00FA5E71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2.5. Включить полностью освещение в кабинете, убедиться в исправной работе светильников. Убедиться в правильной расстановке мебели в кабинете</w:t>
      </w:r>
    </w:p>
    <w:p w:rsidR="00FA5E71" w:rsidRPr="00FA5E71" w:rsidRDefault="00FA5E71" w:rsidP="00FA5E71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Проверить пути эвакуации людей при чрезвычайных ситуациях, наличие </w:t>
      </w: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 пожаротушения.  </w:t>
      </w:r>
      <w:r w:rsidRPr="00FA5E71">
        <w:rPr>
          <w:rFonts w:ascii="Times New Roman" w:eastAsia="Times New Roman" w:hAnsi="Times New Roman" w:cs="Times New Roman"/>
          <w:sz w:val="24"/>
          <w:szCs w:val="24"/>
        </w:rPr>
        <w:t>Нельзя работать при недостаточном освещении, при плохом самочувствии.</w:t>
      </w:r>
    </w:p>
    <w:p w:rsidR="00FA5E71" w:rsidRPr="00FA5E71" w:rsidRDefault="00FA5E71" w:rsidP="00FA5E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71" w:rsidRPr="00FA5E71" w:rsidRDefault="00FA5E71" w:rsidP="00FA5E71">
      <w:pPr>
        <w:widowControl w:val="0"/>
        <w:tabs>
          <w:tab w:val="left" w:pos="2345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</w:rPr>
        <w:t>2  Требования охраны труда во время работы</w:t>
      </w:r>
    </w:p>
    <w:p w:rsidR="00FA5E71" w:rsidRPr="00FA5E71" w:rsidRDefault="00FA5E71" w:rsidP="00FA5E71">
      <w:pPr>
        <w:widowControl w:val="0"/>
        <w:tabs>
          <w:tab w:val="left" w:pos="2345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E71" w:rsidRPr="00FA5E71" w:rsidRDefault="00FA5E71" w:rsidP="00FA5E71">
      <w:pPr>
        <w:widowControl w:val="0"/>
        <w:numPr>
          <w:ilvl w:val="1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Соблюдать правила перемещения в помещениях и на территории Колледжа, пользоваться только установленными проходами</w:t>
      </w:r>
      <w:proofErr w:type="gramStart"/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Правильно выполнять приемы работы при организации досуга, творческой деятельности обучающихся, культурно-массовых мероприятий, а также при выполнении других видов работ. Указанные мероприятия, а также иная деятельность должны быть организованы в соответствии с требованиями действующих технологических документов (норм, инструкций, регламентов),  утвержденных в установленном порядке.</w:t>
      </w: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процессе работы категорически запрещается подвергать угрозе свою жизнь и здоровье, а также жизнь и здоровье </w:t>
      </w:r>
      <w:proofErr w:type="gramStart"/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принять все меры для исключения возможных опасностей, и как следствие, потенциальных несчастных случаев.</w:t>
      </w: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 избежание эмоциональных перегрузок при общении с обучающимися (родителями) необходимо пользоваться знаниями психологии, теории межличностного общения, современными коммуникативными технологиями. При рассмотрении спорных моментов - технологиями диагностики причин конфликтных ситуаций, их профилактики и разрешения.</w:t>
      </w: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совместной работе согласовывать свои действия с действиями других работников.</w:t>
      </w: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Заметив нарушение требований охраны труда другим работником, Работнику следует предупредить его о необходимости их соблюдения.</w:t>
      </w:r>
    </w:p>
    <w:p w:rsidR="00FA5E71" w:rsidRPr="00FA5E71" w:rsidRDefault="00FA5E71" w:rsidP="00FA5E71">
      <w:pPr>
        <w:widowControl w:val="0"/>
        <w:tabs>
          <w:tab w:val="left" w:pos="5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71">
        <w:rPr>
          <w:rFonts w:ascii="Times New Roman" w:eastAsia="Calibri" w:hAnsi="Times New Roman" w:cs="Times New Roman"/>
          <w:sz w:val="24"/>
          <w:szCs w:val="24"/>
        </w:rPr>
        <w:t>3.7.  Соблюдать правила личной гигиены.</w:t>
      </w: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 Выполнять санитарные нормы и соблюдать режимы работы и отдыха.</w:t>
      </w: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 Соблюдать правила пожарной безопасности, требования настоящей инструкции, других локальных нормативных актов, регламентирующие порядок организации работ по охране труда, условия труда на объекте.</w:t>
      </w: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71" w:rsidRPr="00FA5E71" w:rsidRDefault="00FA5E71" w:rsidP="00FA5E71">
      <w:pPr>
        <w:widowControl w:val="0"/>
        <w:tabs>
          <w:tab w:val="left" w:pos="534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</w:rPr>
        <w:t>4  Требования охраны труда в аварийных ситуациях</w:t>
      </w:r>
    </w:p>
    <w:p w:rsidR="00FA5E71" w:rsidRPr="00FA5E71" w:rsidRDefault="00FA5E71" w:rsidP="00FA5E71">
      <w:pPr>
        <w:widowControl w:val="0"/>
        <w:tabs>
          <w:tab w:val="left" w:pos="534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E71" w:rsidRPr="00FA5E71" w:rsidRDefault="00FA5E71" w:rsidP="00FA5E71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При поражении электрическим током немедленно отключить электрооборудование, оказать первую помощь пострадавшему, при необходимости отправить его в ближайшее лечебное учреждение и сообщить об этом администрации.</w:t>
      </w:r>
    </w:p>
    <w:p w:rsidR="00FA5E71" w:rsidRPr="00FA5E71" w:rsidRDefault="00FA5E71" w:rsidP="00FA5E71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немедленно включить систему оповещения о пожаре, сообщить об этом работникам и в ближайшую пожарную часть по телефонам 01, 101, 112, а так же вызвать скорую медицинскую помощь по телефону 03, 103, 112</w:t>
      </w:r>
      <w:r w:rsidRPr="00FA5E71">
        <w:rPr>
          <w:rFonts w:ascii="Times New Roman" w:eastAsia="Times New Roman" w:hAnsi="Times New Roman" w:cs="Arial"/>
          <w:sz w:val="24"/>
          <w:szCs w:val="24"/>
          <w:lang w:eastAsia="ru-RU"/>
        </w:rPr>
        <w:t>. В дальнейшем руководствоваться инструкцией о мерах пожарной безопасности и порядке действий персонала при эвакуации при пожаре.</w:t>
      </w:r>
    </w:p>
    <w:p w:rsidR="00FA5E71" w:rsidRPr="00FA5E71" w:rsidRDefault="00FA5E71" w:rsidP="00FA5E71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При получении травмы оказать первую помощь пострадавшему, сообщить об этом администрации, при необходимости отправить пострадавшего в ближайшее лечебное учреждение.</w:t>
      </w:r>
    </w:p>
    <w:p w:rsidR="00FA5E71" w:rsidRPr="00FA5E71" w:rsidRDefault="00FA5E71" w:rsidP="00FA5E71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появления неисправности в работе компьютера, принтера, оборудования (посторонний шум, искрение и запах гари) немедленно </w:t>
      </w:r>
      <w:r w:rsidRPr="00FA5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работу, выключить офисное оборудование и сообщить об этом начальнику отдела обеспечения безопасности – уполномоченному по ГО и ЧС (инженеру) для организации ремонта.</w:t>
      </w:r>
    </w:p>
    <w:p w:rsidR="00FA5E71" w:rsidRPr="00FA5E71" w:rsidRDefault="00FA5E71" w:rsidP="00FA5E71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О каждом несчастном случае пострадавший или очевидец несчастного случая обязан немедленно сообщить администрации.</w:t>
      </w:r>
    </w:p>
    <w:p w:rsidR="00FA5E71" w:rsidRPr="00FA5E71" w:rsidRDefault="00FA5E71" w:rsidP="00FA5E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E71" w:rsidRPr="00FA5E71" w:rsidRDefault="00FA5E71" w:rsidP="00FA5E71">
      <w:pPr>
        <w:widowControl w:val="0"/>
        <w:tabs>
          <w:tab w:val="left" w:pos="197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</w:rPr>
        <w:t>5  Требования охраны труда по окончании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5E7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FA5E71" w:rsidRPr="00FA5E71" w:rsidRDefault="00FA5E71" w:rsidP="00FA5E71">
      <w:pPr>
        <w:widowControl w:val="0"/>
        <w:tabs>
          <w:tab w:val="left" w:pos="197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E71" w:rsidRPr="00FA5E71" w:rsidRDefault="00FA5E71" w:rsidP="00FA5E71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lastRenderedPageBreak/>
        <w:t>Проследить, чтобы было выключено электрооборудование, отключено питание электрооборудования.</w:t>
      </w:r>
    </w:p>
    <w:p w:rsidR="00FA5E71" w:rsidRPr="00FA5E71" w:rsidRDefault="00FA5E71" w:rsidP="00FA5E71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Рабочие места должны быть приведены в порядок.</w:t>
      </w:r>
    </w:p>
    <w:p w:rsidR="00FA5E71" w:rsidRPr="00FA5E71" w:rsidRDefault="00FA5E71" w:rsidP="00FA5E71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Тщательно проветрить и провести влажную уборку.</w:t>
      </w:r>
    </w:p>
    <w:p w:rsidR="00FA5E71" w:rsidRPr="00FA5E71" w:rsidRDefault="00FA5E71" w:rsidP="00FA5E71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 xml:space="preserve">Закрыть окна, </w:t>
      </w:r>
      <w:r w:rsidRPr="00FA5E71">
        <w:rPr>
          <w:rFonts w:ascii="Times New Roman" w:eastAsia="Times New Roman" w:hAnsi="Times New Roman" w:cs="Times New Roman"/>
          <w:color w:val="000000"/>
          <w:sz w:val="24"/>
          <w:szCs w:val="24"/>
        </w:rPr>
        <w:t>фрамуги</w:t>
      </w:r>
      <w:r w:rsidRPr="00FA5E71">
        <w:rPr>
          <w:rFonts w:ascii="Times New Roman" w:eastAsia="Times New Roman" w:hAnsi="Times New Roman" w:cs="Times New Roman"/>
          <w:sz w:val="24"/>
          <w:szCs w:val="24"/>
        </w:rPr>
        <w:t>, выключить свет.</w:t>
      </w:r>
    </w:p>
    <w:p w:rsidR="00FA5E71" w:rsidRPr="00FA5E71" w:rsidRDefault="00FA5E71" w:rsidP="00FA5E71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E71">
        <w:rPr>
          <w:rFonts w:ascii="Times New Roman" w:eastAsia="Times New Roman" w:hAnsi="Times New Roman" w:cs="Times New Roman"/>
          <w:sz w:val="24"/>
          <w:szCs w:val="24"/>
        </w:rPr>
        <w:t>Обо всех недостатках, обнаруженных во время работы, сообщите руководителю.</w:t>
      </w: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71" w:rsidRPr="002678EE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FA5E71" w:rsidRPr="002678EE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71" w:rsidRPr="002678EE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267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67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5E71" w:rsidRPr="002678EE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A5E71" w:rsidRPr="002678EE" w:rsidTr="003B55B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71" w:rsidRPr="002678EE" w:rsidRDefault="00FA5E71" w:rsidP="003B55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A5E71" w:rsidRPr="002678EE" w:rsidRDefault="00FA5E71" w:rsidP="00FA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5E71" w:rsidRPr="00FA5E71" w:rsidRDefault="00FA5E71" w:rsidP="00FA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71" w:rsidRDefault="00FA5E71"/>
    <w:sectPr w:rsidR="00FA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9.25pt;height:21pt;visibility:visible;mso-wrap-style:square" o:bullet="t">
        <v:imagedata r:id="rId1" o:title=""/>
      </v:shape>
    </w:pict>
  </w:numPicBullet>
  <w:abstractNum w:abstractNumId="0">
    <w:nsid w:val="06727827"/>
    <w:multiLevelType w:val="hybridMultilevel"/>
    <w:tmpl w:val="93EAFC5A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D812D8"/>
    <w:multiLevelType w:val="hybridMultilevel"/>
    <w:tmpl w:val="1EDC331A"/>
    <w:lvl w:ilvl="0" w:tplc="3294E5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02B19"/>
    <w:multiLevelType w:val="multilevel"/>
    <w:tmpl w:val="FF1ED6CC"/>
    <w:lvl w:ilvl="0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41" w:hanging="420"/>
      </w:pPr>
      <w:rPr>
        <w:rFonts w:hint="default"/>
      </w:rPr>
    </w:lvl>
    <w:lvl w:ilvl="3">
      <w:numFmt w:val="bullet"/>
      <w:lvlText w:val="•"/>
      <w:lvlJc w:val="left"/>
      <w:pPr>
        <w:ind w:left="3001" w:hanging="420"/>
      </w:pPr>
      <w:rPr>
        <w:rFonts w:hint="default"/>
      </w:rPr>
    </w:lvl>
    <w:lvl w:ilvl="4">
      <w:numFmt w:val="bullet"/>
      <w:lvlText w:val="•"/>
      <w:lvlJc w:val="left"/>
      <w:pPr>
        <w:ind w:left="3962" w:hanging="420"/>
      </w:pPr>
      <w:rPr>
        <w:rFonts w:hint="default"/>
      </w:rPr>
    </w:lvl>
    <w:lvl w:ilvl="5">
      <w:numFmt w:val="bullet"/>
      <w:lvlText w:val="•"/>
      <w:lvlJc w:val="left"/>
      <w:pPr>
        <w:ind w:left="4922" w:hanging="420"/>
      </w:pPr>
      <w:rPr>
        <w:rFonts w:hint="default"/>
      </w:rPr>
    </w:lvl>
    <w:lvl w:ilvl="6">
      <w:numFmt w:val="bullet"/>
      <w:lvlText w:val="•"/>
      <w:lvlJc w:val="left"/>
      <w:pPr>
        <w:ind w:left="5883" w:hanging="420"/>
      </w:pPr>
      <w:rPr>
        <w:rFonts w:hint="default"/>
      </w:rPr>
    </w:lvl>
    <w:lvl w:ilvl="7">
      <w:numFmt w:val="bullet"/>
      <w:lvlText w:val="•"/>
      <w:lvlJc w:val="left"/>
      <w:pPr>
        <w:ind w:left="6843" w:hanging="420"/>
      </w:pPr>
      <w:rPr>
        <w:rFonts w:hint="default"/>
      </w:rPr>
    </w:lvl>
    <w:lvl w:ilvl="8">
      <w:numFmt w:val="bullet"/>
      <w:lvlText w:val="•"/>
      <w:lvlJc w:val="left"/>
      <w:pPr>
        <w:ind w:left="7804" w:hanging="420"/>
      </w:pPr>
      <w:rPr>
        <w:rFonts w:hint="default"/>
      </w:rPr>
    </w:lvl>
  </w:abstractNum>
  <w:abstractNum w:abstractNumId="3">
    <w:nsid w:val="4256269E"/>
    <w:multiLevelType w:val="multilevel"/>
    <w:tmpl w:val="2EDC3AB4"/>
    <w:lvl w:ilvl="0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4">
    <w:nsid w:val="48B633B0"/>
    <w:multiLevelType w:val="multilevel"/>
    <w:tmpl w:val="202C8E44"/>
    <w:lvl w:ilvl="0">
      <w:start w:val="4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5">
    <w:nsid w:val="5121209C"/>
    <w:multiLevelType w:val="multilevel"/>
    <w:tmpl w:val="E12E44A8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B8"/>
    <w:rsid w:val="005C1FF2"/>
    <w:rsid w:val="00C0174E"/>
    <w:rsid w:val="00E90BB8"/>
    <w:rsid w:val="00FA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3</cp:revision>
  <dcterms:created xsi:type="dcterms:W3CDTF">2020-11-24T09:31:00Z</dcterms:created>
  <dcterms:modified xsi:type="dcterms:W3CDTF">2020-11-25T08:01:00Z</dcterms:modified>
</cp:coreProperties>
</file>